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9805" w14:textId="77777777"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14:paraId="3DB6F5C5" w14:textId="77777777"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14:paraId="2EFF6D72" w14:textId="1C665B7B" w:rsidR="00164903" w:rsidRPr="00164903" w:rsidRDefault="004E2AAD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D70E0D">
        <w:rPr>
          <w:b/>
          <w:i/>
          <w:szCs w:val="24"/>
        </w:rPr>
        <w:t>Uprawnienia energetyczne G1</w:t>
      </w:r>
      <w:r w:rsidR="00164903" w:rsidRPr="00164903">
        <w:rPr>
          <w:b/>
          <w:i/>
          <w:szCs w:val="24"/>
        </w:rPr>
        <w:t>”</w:t>
      </w:r>
    </w:p>
    <w:p w14:paraId="181670F4" w14:textId="77777777"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14:paraId="2FF7FF82" w14:textId="77777777" w:rsidR="0067076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5811E0E9" w14:textId="351150BD" w:rsidR="00164903" w:rsidRPr="00CE130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CE1309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CE1309">
        <w:rPr>
          <w:rStyle w:val="FontStyle16"/>
          <w:i/>
          <w:sz w:val="24"/>
          <w:szCs w:val="24"/>
        </w:rPr>
        <w:t xml:space="preserve"> </w:t>
      </w:r>
      <w:r w:rsidRPr="00CE1309">
        <w:rPr>
          <w:rStyle w:val="FontStyle16"/>
          <w:sz w:val="24"/>
          <w:szCs w:val="24"/>
        </w:rPr>
        <w:t>s</w:t>
      </w:r>
      <w:r w:rsidR="00891A94">
        <w:rPr>
          <w:rStyle w:val="FontStyle16"/>
          <w:sz w:val="24"/>
          <w:szCs w:val="24"/>
        </w:rPr>
        <w:t xml:space="preserve">zkolenie powinno rozpocząć się najpóźniej </w:t>
      </w:r>
      <w:r w:rsidR="00891A94">
        <w:rPr>
          <w:rStyle w:val="FontStyle16"/>
          <w:sz w:val="24"/>
          <w:szCs w:val="24"/>
        </w:rPr>
        <w:br/>
        <w:t xml:space="preserve">w </w:t>
      </w:r>
      <w:r w:rsidR="00D70E0D">
        <w:rPr>
          <w:rStyle w:val="FontStyle16"/>
          <w:sz w:val="24"/>
          <w:szCs w:val="24"/>
        </w:rPr>
        <w:t xml:space="preserve">marcu </w:t>
      </w:r>
      <w:r w:rsidR="002C041C">
        <w:rPr>
          <w:rStyle w:val="FontStyle16"/>
          <w:sz w:val="24"/>
          <w:szCs w:val="24"/>
        </w:rPr>
        <w:t>20</w:t>
      </w:r>
      <w:r w:rsidR="00D70E0D">
        <w:rPr>
          <w:rStyle w:val="FontStyle16"/>
          <w:sz w:val="24"/>
          <w:szCs w:val="24"/>
        </w:rPr>
        <w:t>20</w:t>
      </w:r>
      <w:bookmarkStart w:id="0" w:name="_GoBack"/>
      <w:bookmarkEnd w:id="0"/>
      <w:r w:rsidRPr="00CE1309">
        <w:rPr>
          <w:rStyle w:val="FontStyle16"/>
          <w:sz w:val="24"/>
          <w:szCs w:val="24"/>
        </w:rPr>
        <w:t xml:space="preserve"> r.</w:t>
      </w:r>
    </w:p>
    <w:p w14:paraId="40EE3DCF" w14:textId="77777777"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14:paraId="0EC60F03" w14:textId="77777777" w:rsidR="00164903" w:rsidRPr="00216DA0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5F3A8D47" w14:textId="77777777" w:rsidR="00AF7C77" w:rsidRDefault="00164903" w:rsidP="00216DA0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</w:t>
      </w:r>
      <w:r w:rsidR="00216DA0">
        <w:rPr>
          <w:rFonts w:ascii="Times New Roman" w:hAnsi="Times New Roman"/>
          <w:sz w:val="24"/>
          <w:szCs w:val="24"/>
        </w:rPr>
        <w:t>stanowić taką ilość, która zapewni rzetelne i odpowiednie przygotowanie do egzaminu zgodnie z Rozporządzeniem Ministra Gospodarki, Pracy i Polityki Społecznej  z dnia 28.04.2003 r</w:t>
      </w:r>
      <w:r w:rsidR="00216DA0" w:rsidRPr="00216DA0">
        <w:rPr>
          <w:rFonts w:ascii="Times New Roman" w:hAnsi="Times New Roman"/>
          <w:sz w:val="24"/>
          <w:szCs w:val="24"/>
        </w:rPr>
        <w:t>. w sprawie szczegółowych zasad stwierdzania posiadania kwalifikacji przez osoby zajmujące się eksploatacją urządzeń, instalacji i sieci</w:t>
      </w:r>
      <w:r w:rsidR="00216DA0">
        <w:t xml:space="preserve"> </w:t>
      </w:r>
      <w:r w:rsidR="00216DA0" w:rsidRPr="00216DA0">
        <w:rPr>
          <w:rFonts w:ascii="Times New Roman" w:hAnsi="Times New Roman"/>
          <w:sz w:val="24"/>
          <w:szCs w:val="24"/>
        </w:rPr>
        <w:t>(</w:t>
      </w:r>
      <w:r w:rsidR="00216DA0" w:rsidRPr="00216DA0">
        <w:rPr>
          <w:rFonts w:ascii="Times New Roman" w:hAnsi="Times New Roman"/>
          <w:vanish/>
          <w:sz w:val="24"/>
          <w:szCs w:val="24"/>
        </w:rPr>
        <w:t>Dz.U. z 2003 r., Nr 129, poz. 1184;</w:t>
      </w:r>
      <w:r w:rsidR="00216DA0" w:rsidRPr="00216DA0">
        <w:rPr>
          <w:rFonts w:ascii="Times New Roman" w:hAnsi="Times New Roman"/>
          <w:sz w:val="24"/>
          <w:szCs w:val="24"/>
        </w:rPr>
        <w:t>ostatnia zmiana: Dz.</w:t>
      </w:r>
      <w:r w:rsidR="00216DA0" w:rsidRPr="00216DA0">
        <w:t xml:space="preserve"> </w:t>
      </w:r>
      <w:r w:rsidR="00216DA0" w:rsidRPr="00216DA0">
        <w:rPr>
          <w:rFonts w:ascii="Times New Roman" w:hAnsi="Times New Roman"/>
          <w:sz w:val="24"/>
          <w:szCs w:val="24"/>
        </w:rPr>
        <w:t xml:space="preserve">U. </w:t>
      </w:r>
      <w:r w:rsidR="00216DA0" w:rsidRPr="00216DA0">
        <w:br/>
      </w:r>
      <w:r w:rsidR="00216DA0" w:rsidRPr="00216DA0">
        <w:rPr>
          <w:rFonts w:ascii="Times New Roman" w:hAnsi="Times New Roman"/>
          <w:sz w:val="24"/>
          <w:szCs w:val="24"/>
        </w:rPr>
        <w:t>z 2005 r., Nr 141, poz. 1189)</w:t>
      </w:r>
      <w:r w:rsidR="0002216C">
        <w:rPr>
          <w:rFonts w:ascii="Times New Roman" w:hAnsi="Times New Roman"/>
          <w:sz w:val="24"/>
          <w:szCs w:val="24"/>
        </w:rPr>
        <w:t xml:space="preserve"> z uwzględnieniem zajęć teoretycznych i praktycznych</w:t>
      </w:r>
      <w:r w:rsidR="00216DA0">
        <w:rPr>
          <w:rFonts w:ascii="Times New Roman" w:hAnsi="Times New Roman"/>
          <w:sz w:val="24"/>
          <w:szCs w:val="24"/>
        </w:rPr>
        <w:t>.</w:t>
      </w:r>
    </w:p>
    <w:p w14:paraId="644AB68E" w14:textId="77777777" w:rsidR="00216DA0" w:rsidRPr="00216DA0" w:rsidRDefault="00AF7C77" w:rsidP="00216DA0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musi się zakończyć egzaminem państwowym przed komisją Stowarzyszenia Elektryków Polskich.</w:t>
      </w:r>
      <w:hyperlink r:id="rId5" w:history="1">
        <w:r w:rsidR="00216DA0" w:rsidRPr="00216DA0">
          <w:rPr>
            <w:rStyle w:val="Hipercze"/>
            <w:rFonts w:ascii="Times New Roman" w:hAnsi="Times New Roman"/>
            <w:vanish/>
            <w:sz w:val="24"/>
            <w:szCs w:val="24"/>
          </w:rPr>
          <w:t>Pokaż wszystkie zmiany</w:t>
        </w:r>
      </w:hyperlink>
    </w:p>
    <w:p w14:paraId="214A56A8" w14:textId="77777777" w:rsidR="00164903" w:rsidRPr="00AF7C77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216DA0">
        <w:rPr>
          <w:rFonts w:ascii="Times New Roman" w:hAnsi="Times New Roman"/>
          <w:sz w:val="24"/>
          <w:szCs w:val="24"/>
        </w:rPr>
        <w:t xml:space="preserve">oraz w oparciu o obowiązujące przepisy odrębne </w:t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14:paraId="3BEB222E" w14:textId="77777777" w:rsidR="00164903" w:rsidRPr="00164903" w:rsidRDefault="00164903" w:rsidP="00A51EA2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 xml:space="preserve">Program szkolenia </w:t>
      </w:r>
      <w:r w:rsidR="00461AA6">
        <w:rPr>
          <w:b/>
          <w:i/>
          <w:szCs w:val="24"/>
        </w:rPr>
        <w:t xml:space="preserve">powinien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 </w:t>
      </w:r>
    </w:p>
    <w:p w14:paraId="468B0C90" w14:textId="77777777" w:rsidR="000F248D" w:rsidRDefault="00216DA0" w:rsidP="00216DA0">
      <w:pPr>
        <w:pStyle w:val="Tekstpodstawowy"/>
        <w:spacing w:after="0" w:line="276" w:lineRule="auto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- Po</w:t>
      </w:r>
      <w:r w:rsidR="000F248D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dstawy elektrotechniki,</w:t>
      </w:r>
    </w:p>
    <w:p w14:paraId="5F6DBF96" w14:textId="77777777" w:rsidR="000F248D" w:rsidRDefault="000F248D" w:rsidP="000F248D">
      <w:pPr>
        <w:pStyle w:val="Tekstpodstawowy"/>
        <w:spacing w:after="0" w:line="276" w:lineRule="auto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- Linie napowietrzne,</w:t>
      </w:r>
    </w:p>
    <w:p w14:paraId="105BBE14" w14:textId="77777777" w:rsidR="000F248D" w:rsidRDefault="000F248D" w:rsidP="000F248D">
      <w:pPr>
        <w:pStyle w:val="Tekstpodstawowy"/>
        <w:spacing w:after="0" w:line="276" w:lineRule="auto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- Linie kablowe,</w:t>
      </w:r>
    </w:p>
    <w:p w14:paraId="2A97BDEA" w14:textId="77777777" w:rsidR="00216DA0" w:rsidRPr="00AF7C77" w:rsidRDefault="000F248D" w:rsidP="00AF7C77">
      <w:pPr>
        <w:pStyle w:val="Tekstpodstawowy"/>
        <w:spacing w:after="0" w:line="276" w:lineRule="auto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Instalacje elektryczne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Prostowniki i akumulatory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Kondensatory elektroenergetyczne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Urządzenia napędowe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Urządzenia oświetleniowe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Porażenia prądem elektrycznym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,</w:t>
      </w:r>
      <w:r w:rsidR="00216DA0" w:rsidRPr="00216DA0">
        <w:br/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- </w:t>
      </w:r>
      <w:r w:rsidR="00216DA0" w:rsidRPr="00216DA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Ratowanie porażonych</w:t>
      </w:r>
      <w:r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prądem i udzielanie pierwszej pomocy.</w:t>
      </w:r>
    </w:p>
    <w:p w14:paraId="1A5D79C6" w14:textId="77777777" w:rsidR="00164903" w:rsidRPr="00164903" w:rsidRDefault="00164903" w:rsidP="00164903">
      <w:pPr>
        <w:pStyle w:val="Tekstpodstawowy"/>
        <w:spacing w:after="0" w:line="276" w:lineRule="auto"/>
        <w:jc w:val="both"/>
        <w:rPr>
          <w:i/>
        </w:rPr>
      </w:pPr>
      <w:r w:rsidRPr="00164903">
        <w:rPr>
          <w:i/>
        </w:rPr>
        <w:lastRenderedPageBreak/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0F156A83" w14:textId="77777777" w:rsidR="00164903" w:rsidRPr="000F248D" w:rsidRDefault="00164903" w:rsidP="00E468A5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>
        <w:rPr>
          <w:rFonts w:ascii="Times New Roman" w:hAnsi="Times New Roman"/>
          <w:sz w:val="24"/>
          <w:szCs w:val="24"/>
        </w:rPr>
        <w:t xml:space="preserve"> tak,</w:t>
      </w:r>
      <w:r w:rsidR="00A51EA2">
        <w:rPr>
          <w:rFonts w:ascii="Times New Roman" w:hAnsi="Times New Roman"/>
          <w:sz w:val="24"/>
          <w:szCs w:val="24"/>
        </w:rPr>
        <w:t xml:space="preserve"> </w:t>
      </w:r>
      <w:r w:rsidR="0011376F">
        <w:rPr>
          <w:rFonts w:ascii="Times New Roman" w:hAnsi="Times New Roman"/>
          <w:sz w:val="24"/>
          <w:szCs w:val="24"/>
        </w:rPr>
        <w:t>a</w:t>
      </w:r>
      <w:r w:rsidR="00A51EA2">
        <w:rPr>
          <w:rFonts w:ascii="Times New Roman" w:hAnsi="Times New Roman"/>
          <w:sz w:val="24"/>
          <w:szCs w:val="24"/>
        </w:rPr>
        <w:t>by uczestnik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F33AE8">
        <w:rPr>
          <w:rFonts w:ascii="Times New Roman" w:hAnsi="Times New Roman"/>
          <w:sz w:val="24"/>
          <w:szCs w:val="24"/>
        </w:rPr>
        <w:t xml:space="preserve">szkolenia </w:t>
      </w:r>
      <w:r w:rsidR="00C262EA">
        <w:rPr>
          <w:rFonts w:ascii="Times New Roman" w:hAnsi="Times New Roman"/>
          <w:sz w:val="24"/>
          <w:szCs w:val="24"/>
        </w:rPr>
        <w:t>zdobył</w:t>
      </w:r>
      <w:r w:rsidR="00F33AE8">
        <w:rPr>
          <w:rFonts w:ascii="Times New Roman" w:hAnsi="Times New Roman"/>
          <w:sz w:val="24"/>
          <w:szCs w:val="24"/>
        </w:rPr>
        <w:t xml:space="preserve"> kwalifikacje do samodzielnego wykonywania czynności</w:t>
      </w:r>
      <w:r w:rsidR="00C262EA">
        <w:rPr>
          <w:rFonts w:ascii="Times New Roman" w:hAnsi="Times New Roman"/>
          <w:sz w:val="24"/>
          <w:szCs w:val="24"/>
        </w:rPr>
        <w:t xml:space="preserve"> zgodnych z kierunkiem szkolenia</w:t>
      </w:r>
      <w:r w:rsidR="00F33AE8">
        <w:rPr>
          <w:rFonts w:ascii="Times New Roman" w:hAnsi="Times New Roman"/>
          <w:sz w:val="24"/>
          <w:szCs w:val="24"/>
        </w:rPr>
        <w:t>.</w:t>
      </w:r>
    </w:p>
    <w:p w14:paraId="43A3E54D" w14:textId="77777777" w:rsidR="00164903" w:rsidRPr="00164903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14:paraId="01A0A048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14:paraId="0A318D73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14:paraId="2A0C3D76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14:paraId="329E9E30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14:paraId="0A27701E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14:paraId="2604F479" w14:textId="77777777"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14:paraId="27237F51" w14:textId="77777777" w:rsidR="00164903" w:rsidRPr="00164903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14:paraId="17D80ED9" w14:textId="77777777" w:rsidR="006E68DB" w:rsidRPr="00383583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14:paraId="56BE5071" w14:textId="77777777" w:rsidR="00383583" w:rsidRPr="001E07DF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7C77">
        <w:rPr>
          <w:rFonts w:ascii="Times New Roman" w:hAnsi="Times New Roman"/>
          <w:sz w:val="24"/>
          <w:szCs w:val="24"/>
        </w:rPr>
        <w:t xml:space="preserve">Świadectwo kwalifikacyjne zgodne z Rozporządzeniem Ministra Gospodarki, Pracy </w:t>
      </w:r>
      <w:r w:rsidR="00AF7C77">
        <w:rPr>
          <w:rFonts w:ascii="Times New Roman" w:hAnsi="Times New Roman"/>
          <w:sz w:val="24"/>
          <w:szCs w:val="24"/>
        </w:rPr>
        <w:br/>
        <w:t>i Polityki Społecznej  z dnia 28.04.2003 r</w:t>
      </w:r>
      <w:r w:rsidR="00AF7C77" w:rsidRPr="00216DA0">
        <w:rPr>
          <w:rFonts w:ascii="Times New Roman" w:hAnsi="Times New Roman"/>
          <w:sz w:val="24"/>
          <w:szCs w:val="24"/>
        </w:rPr>
        <w:t>. w sprawie szczegółowych zasad stwierdzania posiadania kwalifikacji przez osoby zajmujące się eksploatacją urządzeń, instalacji i sieci</w:t>
      </w:r>
      <w:r w:rsidR="00AF7C77">
        <w:t xml:space="preserve"> </w:t>
      </w:r>
      <w:r w:rsidR="00AF7C77" w:rsidRPr="00216DA0">
        <w:rPr>
          <w:rFonts w:ascii="Times New Roman" w:hAnsi="Times New Roman"/>
          <w:sz w:val="24"/>
          <w:szCs w:val="24"/>
        </w:rPr>
        <w:t>(</w:t>
      </w:r>
      <w:r w:rsidR="00AF7C77" w:rsidRPr="00216DA0">
        <w:rPr>
          <w:rFonts w:ascii="Times New Roman" w:hAnsi="Times New Roman"/>
          <w:vanish/>
          <w:sz w:val="24"/>
          <w:szCs w:val="24"/>
        </w:rPr>
        <w:t>Dz.U. z 2003 r., Nr 129, poz. 1184;</w:t>
      </w:r>
      <w:r w:rsidR="00AF7C77" w:rsidRPr="00216DA0">
        <w:rPr>
          <w:rFonts w:ascii="Times New Roman" w:hAnsi="Times New Roman"/>
          <w:sz w:val="24"/>
          <w:szCs w:val="24"/>
        </w:rPr>
        <w:t>ostatnia zmiana: Dz.</w:t>
      </w:r>
      <w:r w:rsidR="00AF7C77" w:rsidRPr="00216DA0">
        <w:t xml:space="preserve"> </w:t>
      </w:r>
      <w:r w:rsidR="00AF7C77" w:rsidRPr="00216DA0">
        <w:rPr>
          <w:rFonts w:ascii="Times New Roman" w:hAnsi="Times New Roman"/>
          <w:sz w:val="24"/>
          <w:szCs w:val="24"/>
        </w:rPr>
        <w:t>U. z 2005 r., Nr 141, poz. 1189)</w:t>
      </w:r>
      <w:r>
        <w:rPr>
          <w:rFonts w:ascii="Times New Roman" w:hAnsi="Times New Roman"/>
          <w:sz w:val="24"/>
          <w:szCs w:val="24"/>
        </w:rPr>
        <w:t>,</w:t>
      </w:r>
    </w:p>
    <w:p w14:paraId="5E20EAAF" w14:textId="77777777" w:rsidR="00EF20AA" w:rsidRPr="00164903" w:rsidRDefault="00EF20AA">
      <w:pPr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3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2216C"/>
    <w:rsid w:val="000B5241"/>
    <w:rsid w:val="000E4D09"/>
    <w:rsid w:val="000F248D"/>
    <w:rsid w:val="0011376F"/>
    <w:rsid w:val="001253D1"/>
    <w:rsid w:val="00164903"/>
    <w:rsid w:val="001D3BDD"/>
    <w:rsid w:val="001E07DF"/>
    <w:rsid w:val="002148C4"/>
    <w:rsid w:val="00216DA0"/>
    <w:rsid w:val="00244318"/>
    <w:rsid w:val="002B1F4C"/>
    <w:rsid w:val="002C041C"/>
    <w:rsid w:val="00306440"/>
    <w:rsid w:val="00383583"/>
    <w:rsid w:val="00387423"/>
    <w:rsid w:val="003A5FBC"/>
    <w:rsid w:val="00461AA6"/>
    <w:rsid w:val="004A762C"/>
    <w:rsid w:val="004E2AAD"/>
    <w:rsid w:val="006508A4"/>
    <w:rsid w:val="00661FA2"/>
    <w:rsid w:val="00670763"/>
    <w:rsid w:val="006D5F0B"/>
    <w:rsid w:val="006E68DB"/>
    <w:rsid w:val="007972B5"/>
    <w:rsid w:val="008078BE"/>
    <w:rsid w:val="00877B94"/>
    <w:rsid w:val="00891A94"/>
    <w:rsid w:val="008A3C85"/>
    <w:rsid w:val="008E3484"/>
    <w:rsid w:val="008F0CE4"/>
    <w:rsid w:val="00973124"/>
    <w:rsid w:val="009C5E77"/>
    <w:rsid w:val="00A05936"/>
    <w:rsid w:val="00A51EA2"/>
    <w:rsid w:val="00AE08A2"/>
    <w:rsid w:val="00AF7C77"/>
    <w:rsid w:val="00B27C90"/>
    <w:rsid w:val="00B82F12"/>
    <w:rsid w:val="00C262EA"/>
    <w:rsid w:val="00C56CEE"/>
    <w:rsid w:val="00CE1309"/>
    <w:rsid w:val="00CE46DB"/>
    <w:rsid w:val="00D70E0D"/>
    <w:rsid w:val="00E177E9"/>
    <w:rsid w:val="00E468A5"/>
    <w:rsid w:val="00E87AA5"/>
    <w:rsid w:val="00E87FB0"/>
    <w:rsid w:val="00EB5265"/>
    <w:rsid w:val="00EE024C"/>
    <w:rsid w:val="00EF20AA"/>
    <w:rsid w:val="00F33AE8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8DC"/>
  <w15:docId w15:val="{0D85BE10-4159-414F-B6B1-D97C826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6DA0"/>
    <w:rPr>
      <w:color w:val="374D5C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6DA0"/>
    <w:pPr>
      <w:spacing w:after="11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2">
    <w:name w:val="dtu2"/>
    <w:basedOn w:val="Normalny"/>
    <w:rsid w:val="00216DA0"/>
    <w:pPr>
      <w:spacing w:after="115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ab-details-body1">
    <w:name w:val="tab-details-body1"/>
    <w:basedOn w:val="Domylnaczcionkaakapitu"/>
    <w:rsid w:val="00216DA0"/>
    <w:rPr>
      <w:rFonts w:ascii="Tahoma" w:hAnsi="Tahoma" w:cs="Tahoma" w:hint="default"/>
      <w:vanish w:val="0"/>
      <w:webHidden w:val="0"/>
      <w:sz w:val="14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585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zad2.inforlex.pl/szukaj/wyniki/drukuj,ak,DZU.2003.089.0000828,ROZPORZADZENIE-MINISTRA-GOSPODARKI-PRACY-l-POLITYKI-SPOLECZNEJ-z-dnia-28-kwietnia.html?zopr=t&amp;frg_zm=n&amp;dok_por=n&amp;zaznaczone=0&amp;tylko_spi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2012-08-13T06:21:00Z</cp:lastPrinted>
  <dcterms:created xsi:type="dcterms:W3CDTF">2020-03-05T11:31:00Z</dcterms:created>
  <dcterms:modified xsi:type="dcterms:W3CDTF">2020-03-05T11:31:00Z</dcterms:modified>
</cp:coreProperties>
</file>