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„K</w:t>
      </w:r>
      <w:r w:rsidR="0006050F">
        <w:rPr>
          <w:b/>
          <w:i/>
          <w:szCs w:val="24"/>
        </w:rPr>
        <w:t>u</w:t>
      </w:r>
      <w:r w:rsidR="0089155F">
        <w:rPr>
          <w:b/>
          <w:i/>
          <w:szCs w:val="24"/>
        </w:rPr>
        <w:t>charz</w:t>
      </w:r>
      <w:r w:rsidR="00F46979">
        <w:rPr>
          <w:b/>
          <w:i/>
          <w:szCs w:val="24"/>
        </w:rPr>
        <w:t xml:space="preserve"> małej gastronomii</w:t>
      </w:r>
      <w:r w:rsidR="00164903" w:rsidRPr="00164903">
        <w:rPr>
          <w:b/>
          <w:i/>
          <w:szCs w:val="24"/>
        </w:rPr>
        <w:t>”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CE130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CE1309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</w:t>
      </w:r>
      <w:r w:rsidR="006D5FC6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rozpocząć się najpóźniej </w:t>
      </w:r>
      <w:r w:rsidR="006D5FC6">
        <w:rPr>
          <w:rFonts w:ascii="Times New Roman" w:hAnsi="Times New Roman"/>
          <w:b/>
          <w:snapToGrid w:val="0"/>
          <w:color w:val="000000"/>
          <w:sz w:val="24"/>
          <w:szCs w:val="24"/>
        </w:rPr>
        <w:br/>
        <w:t>w marcu 2015 r.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E468A5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89155F">
        <w:rPr>
          <w:rFonts w:ascii="Times New Roman" w:hAnsi="Times New Roman"/>
          <w:b/>
          <w:sz w:val="24"/>
          <w:szCs w:val="24"/>
        </w:rPr>
        <w:t xml:space="preserve">nie mniej niż </w:t>
      </w:r>
      <w:r w:rsidR="004D3A4F">
        <w:rPr>
          <w:rFonts w:ascii="Times New Roman" w:hAnsi="Times New Roman"/>
          <w:b/>
          <w:sz w:val="24"/>
          <w:szCs w:val="24"/>
        </w:rPr>
        <w:t>1</w:t>
      </w:r>
      <w:r w:rsidR="00F46979">
        <w:rPr>
          <w:rFonts w:ascii="Times New Roman" w:hAnsi="Times New Roman"/>
          <w:b/>
          <w:sz w:val="24"/>
          <w:szCs w:val="24"/>
        </w:rPr>
        <w:t>0</w:t>
      </w:r>
      <w:r w:rsidR="0006050F">
        <w:rPr>
          <w:rFonts w:ascii="Times New Roman" w:hAnsi="Times New Roman"/>
          <w:b/>
          <w:sz w:val="24"/>
          <w:szCs w:val="24"/>
        </w:rPr>
        <w:t>0 godzin</w:t>
      </w:r>
      <w:r w:rsidR="00CE1309">
        <w:rPr>
          <w:rFonts w:ascii="Times New Roman" w:hAnsi="Times New Roman"/>
          <w:sz w:val="24"/>
          <w:szCs w:val="24"/>
        </w:rPr>
        <w:t xml:space="preserve"> i dzielić się na</w:t>
      </w:r>
      <w:r w:rsidRPr="00164903">
        <w:rPr>
          <w:rFonts w:ascii="Times New Roman" w:hAnsi="Times New Roman"/>
          <w:sz w:val="24"/>
          <w:szCs w:val="24"/>
        </w:rPr>
        <w:t xml:space="preserve"> część teoretyczn</w:t>
      </w:r>
      <w:r w:rsidR="00CE1309">
        <w:rPr>
          <w:rFonts w:ascii="Times New Roman" w:hAnsi="Times New Roman"/>
          <w:sz w:val="24"/>
          <w:szCs w:val="24"/>
        </w:rPr>
        <w:t>ą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387423">
        <w:rPr>
          <w:rFonts w:ascii="Times New Roman" w:hAnsi="Times New Roman"/>
          <w:sz w:val="24"/>
          <w:szCs w:val="24"/>
        </w:rPr>
        <w:t>i</w:t>
      </w:r>
      <w:r w:rsidRPr="00164903">
        <w:rPr>
          <w:rFonts w:ascii="Times New Roman" w:hAnsi="Times New Roman"/>
          <w:sz w:val="24"/>
          <w:szCs w:val="24"/>
        </w:rPr>
        <w:t xml:space="preserve"> praktyczn</w:t>
      </w:r>
      <w:r w:rsidR="00CE1309">
        <w:rPr>
          <w:rFonts w:ascii="Times New Roman" w:hAnsi="Times New Roman"/>
          <w:sz w:val="24"/>
          <w:szCs w:val="24"/>
        </w:rPr>
        <w:t>ą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1253D1">
        <w:rPr>
          <w:rFonts w:ascii="Times New Roman" w:hAnsi="Times New Roman"/>
          <w:sz w:val="24"/>
          <w:szCs w:val="24"/>
        </w:rPr>
        <w:t>z czego część prakt</w:t>
      </w:r>
      <w:r w:rsidR="00383583">
        <w:rPr>
          <w:rFonts w:ascii="Times New Roman" w:hAnsi="Times New Roman"/>
          <w:sz w:val="24"/>
          <w:szCs w:val="24"/>
        </w:rPr>
        <w:t xml:space="preserve">yczna będzie wynosić </w:t>
      </w:r>
      <w:r w:rsidR="0089155F">
        <w:rPr>
          <w:rFonts w:ascii="Times New Roman" w:hAnsi="Times New Roman"/>
          <w:sz w:val="24"/>
          <w:szCs w:val="24"/>
        </w:rPr>
        <w:t xml:space="preserve">nie mniej niż </w:t>
      </w:r>
      <w:r w:rsidR="00383583">
        <w:rPr>
          <w:rFonts w:ascii="Times New Roman" w:hAnsi="Times New Roman"/>
          <w:sz w:val="24"/>
          <w:szCs w:val="24"/>
        </w:rPr>
        <w:t>70</w:t>
      </w:r>
      <w:r w:rsidR="001253D1">
        <w:rPr>
          <w:rFonts w:ascii="Times New Roman" w:hAnsi="Times New Roman"/>
          <w:sz w:val="24"/>
          <w:szCs w:val="24"/>
        </w:rPr>
        <w:t>% ogólnej liczby godzin szkolenia.</w:t>
      </w:r>
      <w:r w:rsidR="00CE1309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46979" w:rsidRDefault="00164903" w:rsidP="00F46979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 xml:space="preserve">Program szkolenia </w:t>
      </w:r>
      <w:r w:rsidR="00461AA6">
        <w:rPr>
          <w:b/>
          <w:i/>
          <w:szCs w:val="24"/>
        </w:rPr>
        <w:t xml:space="preserve">powinien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 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>
        <w:rPr>
          <w:szCs w:val="24"/>
        </w:rPr>
        <w:t>O</w:t>
      </w:r>
      <w:r w:rsidRPr="00F46979">
        <w:rPr>
          <w:szCs w:val="24"/>
        </w:rPr>
        <w:t>rganizacja stanowiska pracy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Stosowanie zasad zdrowego i prawidłowego żywienia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Przestrzeganie przepisów sanitarno-epidemiologicznych</w:t>
      </w:r>
      <w:r w:rsidR="00C333A2">
        <w:rPr>
          <w:szCs w:val="24"/>
        </w:rPr>
        <w:t xml:space="preserve"> i BHP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Obliczanie wartości odżywczej i energetycznej potraw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Dokonywanie oceny jakościowej surowców, półproduktów i gotowych potraw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Ocenianie przydatności surowców i półproduktów do obróbki kulinarnej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Przeprowadzanie obróbki wstępnej i obróbki cieplnej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Przygotowanie zup, sosów i potraw z różnych produktów oraz ciast, deserów i napojów</w:t>
      </w:r>
      <w:r>
        <w:rPr>
          <w:szCs w:val="24"/>
        </w:rPr>
        <w:t>.</w:t>
      </w:r>
    </w:p>
    <w:p w:rsid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Dobieranie dodatków do różnych potraw</w:t>
      </w:r>
      <w:r>
        <w:rPr>
          <w:szCs w:val="24"/>
        </w:rPr>
        <w:t>.</w:t>
      </w:r>
    </w:p>
    <w:p w:rsidR="00F46979" w:rsidRPr="00F46979" w:rsidRDefault="00F46979" w:rsidP="00F46979">
      <w:pPr>
        <w:pStyle w:val="Tekstpodstawowywcity"/>
        <w:numPr>
          <w:ilvl w:val="3"/>
          <w:numId w:val="1"/>
        </w:numPr>
        <w:spacing w:line="276" w:lineRule="auto"/>
        <w:rPr>
          <w:szCs w:val="24"/>
        </w:rPr>
      </w:pPr>
      <w:r w:rsidRPr="00F46979">
        <w:rPr>
          <w:szCs w:val="24"/>
        </w:rPr>
        <w:t>Obsługiwanie maszyn i urządzeń</w:t>
      </w:r>
      <w:r>
        <w:rPr>
          <w:szCs w:val="24"/>
        </w:rPr>
        <w:t>.</w:t>
      </w:r>
    </w:p>
    <w:p w:rsidR="00F46979" w:rsidRPr="00F46979" w:rsidRDefault="00F46979" w:rsidP="00F46979">
      <w:pPr>
        <w:pStyle w:val="Akapitzlist"/>
        <w:spacing w:after="0"/>
        <w:ind w:left="360"/>
        <w:jc w:val="both"/>
        <w:rPr>
          <w:i/>
        </w:rPr>
      </w:pPr>
    </w:p>
    <w:p w:rsidR="00164903" w:rsidRDefault="00164903" w:rsidP="00164903">
      <w:pPr>
        <w:pStyle w:val="Tekstpodstawowy"/>
        <w:spacing w:after="0" w:line="276" w:lineRule="auto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06050F" w:rsidRPr="00164903" w:rsidRDefault="0006050F" w:rsidP="00164903">
      <w:pPr>
        <w:pStyle w:val="Tekstpodstawowy"/>
        <w:spacing w:after="0" w:line="276" w:lineRule="auto"/>
        <w:jc w:val="both"/>
        <w:rPr>
          <w:i/>
        </w:rPr>
      </w:pPr>
    </w:p>
    <w:p w:rsidR="00164903" w:rsidRPr="00A56DCE" w:rsidRDefault="00B71953" w:rsidP="00A56DCE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szkolenia jest nabycie wiedzy i </w:t>
      </w:r>
      <w:r w:rsidR="00847272">
        <w:rPr>
          <w:rFonts w:ascii="Times New Roman" w:hAnsi="Times New Roman"/>
          <w:sz w:val="24"/>
          <w:szCs w:val="24"/>
        </w:rPr>
        <w:t>umiejętności w zawodzie kucharza małej gastronomii</w:t>
      </w:r>
      <w:r w:rsidR="00A51EA2">
        <w:rPr>
          <w:rFonts w:ascii="Times New Roman" w:hAnsi="Times New Roman"/>
          <w:bCs/>
          <w:sz w:val="24"/>
          <w:szCs w:val="24"/>
        </w:rPr>
        <w:t>.</w:t>
      </w:r>
      <w:r w:rsidR="00164903" w:rsidRPr="00A56DCE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lastRenderedPageBreak/>
        <w:t xml:space="preserve">W koszt szkolenia należy wliczyć wszystkie pozycje zawarte w preliminarzu m.in.: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6E68DB" w:rsidRPr="00383583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383583" w:rsidRPr="001E07DF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certyfikat, dyplom lub zaświadczenie potwierdzające ukończenie szkolenia,</w:t>
      </w:r>
    </w:p>
    <w:p w:rsidR="004D3A4F" w:rsidRPr="004D3A4F" w:rsidRDefault="00164903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903">
        <w:rPr>
          <w:rFonts w:ascii="Times New Roman" w:hAnsi="Times New Roman"/>
          <w:sz w:val="24"/>
          <w:szCs w:val="24"/>
        </w:rPr>
        <w:t xml:space="preserve">- zaświadczenie </w:t>
      </w:r>
      <w:r w:rsidRPr="00164903">
        <w:rPr>
          <w:rFonts w:ascii="Times New Roman" w:hAnsi="Times New Roman"/>
          <w:sz w:val="24"/>
          <w:szCs w:val="24"/>
          <w:lang w:eastAsia="pl-PL"/>
        </w:rPr>
        <w:t xml:space="preserve">zgodne z </w:t>
      </w:r>
      <w:r w:rsidR="004D3A4F" w:rsidRPr="004D3A4F">
        <w:rPr>
          <w:rFonts w:ascii="Times New Roman" w:hAnsi="Times New Roman"/>
          <w:sz w:val="24"/>
          <w:szCs w:val="24"/>
          <w:lang w:eastAsia="pl-PL"/>
        </w:rPr>
        <w:t xml:space="preserve">rozporządzeniem Ministra Pracy i Polityki Społecznej z dnia 14.05.2014 r. </w:t>
      </w:r>
      <w:r w:rsidR="004D3A4F" w:rsidRPr="004D3A4F">
        <w:rPr>
          <w:rFonts w:ascii="Times New Roman" w:hAnsi="Times New Roman"/>
          <w:sz w:val="24"/>
          <w:szCs w:val="24"/>
        </w:rPr>
        <w:t>w sprawie szczegółowych warunków realizacji oraz trybu i sposobów prowadzenia usług rynku pracy (</w:t>
      </w:r>
      <w:r w:rsidR="004D3A4F" w:rsidRPr="004D3A4F">
        <w:rPr>
          <w:rFonts w:ascii="Times New Roman" w:hAnsi="Times New Roman"/>
          <w:sz w:val="24"/>
          <w:szCs w:val="24"/>
          <w:lang w:eastAsia="pl-PL"/>
        </w:rPr>
        <w:t>Dz. U.  2014, poz. 667) zawierającego: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4D3A4F" w:rsidRP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4D3A4F" w:rsidRDefault="004D3A4F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D3A4F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</w:t>
      </w:r>
      <w:r w:rsidR="00A56DCE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A56DCE" w:rsidRDefault="00A56DCE" w:rsidP="00A56D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3F5FB7" w:rsidRDefault="003F5FB7" w:rsidP="00A56D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3F5FB7" w:rsidRPr="003F5FB7" w:rsidRDefault="00A56DCE" w:rsidP="00A56D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5FB7">
        <w:rPr>
          <w:rFonts w:ascii="Times New Roman" w:hAnsi="Times New Roman"/>
          <w:b/>
          <w:sz w:val="24"/>
          <w:szCs w:val="24"/>
          <w:lang w:eastAsia="pl-PL"/>
        </w:rPr>
        <w:t xml:space="preserve">Uwaga! </w:t>
      </w:r>
    </w:p>
    <w:p w:rsidR="00A56DCE" w:rsidRPr="00512E50" w:rsidRDefault="00A56DCE" w:rsidP="00A56D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512E50">
        <w:rPr>
          <w:rFonts w:ascii="Times New Roman" w:hAnsi="Times New Roman"/>
          <w:sz w:val="24"/>
          <w:szCs w:val="24"/>
          <w:u w:val="single"/>
          <w:lang w:eastAsia="pl-PL"/>
        </w:rPr>
        <w:t xml:space="preserve">Przesyłając </w:t>
      </w:r>
      <w:r w:rsidR="003F5FB7" w:rsidRPr="00512E50">
        <w:rPr>
          <w:rFonts w:ascii="Times New Roman" w:hAnsi="Times New Roman"/>
          <w:sz w:val="24"/>
          <w:szCs w:val="24"/>
          <w:u w:val="single"/>
          <w:lang w:eastAsia="pl-PL"/>
        </w:rPr>
        <w:t xml:space="preserve">rozpoznanie rynku ofert szkoleniowych proszę wskazać czy do udziału </w:t>
      </w:r>
      <w:r w:rsidR="003F5FB7" w:rsidRPr="00512E50">
        <w:rPr>
          <w:rFonts w:ascii="Times New Roman" w:hAnsi="Times New Roman"/>
          <w:sz w:val="24"/>
          <w:szCs w:val="24"/>
          <w:u w:val="single"/>
          <w:lang w:eastAsia="pl-PL"/>
        </w:rPr>
        <w:br/>
        <w:t xml:space="preserve">w szkoleniu wymagana jest książeczka do celów sanitarno – epidemiologicznych. </w:t>
      </w:r>
    </w:p>
    <w:p w:rsidR="004D3A4F" w:rsidRPr="004D3A4F" w:rsidRDefault="004D3A4F" w:rsidP="004D3A4F">
      <w:pPr>
        <w:rPr>
          <w:rFonts w:ascii="Times New Roman" w:hAnsi="Times New Roman"/>
          <w:sz w:val="24"/>
          <w:szCs w:val="24"/>
        </w:rPr>
      </w:pPr>
    </w:p>
    <w:p w:rsidR="00164903" w:rsidRPr="00164903" w:rsidRDefault="00164903" w:rsidP="004D3A4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Default="00EF20AA">
      <w:pPr>
        <w:rPr>
          <w:rFonts w:ascii="Times New Roman" w:hAnsi="Times New Roman"/>
          <w:sz w:val="24"/>
          <w:szCs w:val="24"/>
        </w:rPr>
      </w:pPr>
    </w:p>
    <w:p w:rsidR="00EA6382" w:rsidRPr="00EA6382" w:rsidRDefault="00EA6382">
      <w:pPr>
        <w:rPr>
          <w:rFonts w:ascii="Times New Roman" w:hAnsi="Times New Roman"/>
          <w:sz w:val="24"/>
          <w:szCs w:val="24"/>
        </w:rPr>
      </w:pPr>
    </w:p>
    <w:sectPr w:rsidR="00EA6382" w:rsidRPr="00EA6382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53D"/>
    <w:multiLevelType w:val="multilevel"/>
    <w:tmpl w:val="999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6187C"/>
    <w:multiLevelType w:val="multilevel"/>
    <w:tmpl w:val="1E8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37C6C"/>
    <w:multiLevelType w:val="multilevel"/>
    <w:tmpl w:val="2EB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D31C7"/>
    <w:multiLevelType w:val="multilevel"/>
    <w:tmpl w:val="997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7">
    <w:nsid w:val="40960EB4"/>
    <w:multiLevelType w:val="multilevel"/>
    <w:tmpl w:val="835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77CDE"/>
    <w:multiLevelType w:val="multilevel"/>
    <w:tmpl w:val="37A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26F7C"/>
    <w:multiLevelType w:val="multilevel"/>
    <w:tmpl w:val="85C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A498C"/>
    <w:multiLevelType w:val="multilevel"/>
    <w:tmpl w:val="9A8C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33216"/>
    <w:multiLevelType w:val="multilevel"/>
    <w:tmpl w:val="4E3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06E38"/>
    <w:multiLevelType w:val="multilevel"/>
    <w:tmpl w:val="3E1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B3870"/>
    <w:multiLevelType w:val="multilevel"/>
    <w:tmpl w:val="E06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6050F"/>
    <w:rsid w:val="00084B2E"/>
    <w:rsid w:val="000E4D09"/>
    <w:rsid w:val="0011376F"/>
    <w:rsid w:val="001253D1"/>
    <w:rsid w:val="00164903"/>
    <w:rsid w:val="001B383D"/>
    <w:rsid w:val="001D3BDD"/>
    <w:rsid w:val="001E07DF"/>
    <w:rsid w:val="00244318"/>
    <w:rsid w:val="00251BBC"/>
    <w:rsid w:val="002652B4"/>
    <w:rsid w:val="002A27D4"/>
    <w:rsid w:val="002B1F4C"/>
    <w:rsid w:val="00306440"/>
    <w:rsid w:val="00383583"/>
    <w:rsid w:val="00387423"/>
    <w:rsid w:val="003A5FBC"/>
    <w:rsid w:val="003F5FB7"/>
    <w:rsid w:val="00420F89"/>
    <w:rsid w:val="00461AA6"/>
    <w:rsid w:val="004A762C"/>
    <w:rsid w:val="004D3A4F"/>
    <w:rsid w:val="00506C3E"/>
    <w:rsid w:val="00512E50"/>
    <w:rsid w:val="00570826"/>
    <w:rsid w:val="00642CD3"/>
    <w:rsid w:val="006508A4"/>
    <w:rsid w:val="00661FA2"/>
    <w:rsid w:val="00670763"/>
    <w:rsid w:val="006A30F2"/>
    <w:rsid w:val="006D5FC6"/>
    <w:rsid w:val="006E68DB"/>
    <w:rsid w:val="00706834"/>
    <w:rsid w:val="007972B5"/>
    <w:rsid w:val="007D2DA3"/>
    <w:rsid w:val="007F3539"/>
    <w:rsid w:val="008078BE"/>
    <w:rsid w:val="00847272"/>
    <w:rsid w:val="0089155F"/>
    <w:rsid w:val="008E3484"/>
    <w:rsid w:val="008F0CE4"/>
    <w:rsid w:val="00973124"/>
    <w:rsid w:val="00A05936"/>
    <w:rsid w:val="00A51EA2"/>
    <w:rsid w:val="00A56DCE"/>
    <w:rsid w:val="00AE08A2"/>
    <w:rsid w:val="00B27C90"/>
    <w:rsid w:val="00B71953"/>
    <w:rsid w:val="00B82F12"/>
    <w:rsid w:val="00BF21A2"/>
    <w:rsid w:val="00C317EC"/>
    <w:rsid w:val="00C333A2"/>
    <w:rsid w:val="00C40E2B"/>
    <w:rsid w:val="00C56CEE"/>
    <w:rsid w:val="00CE1309"/>
    <w:rsid w:val="00D15EE4"/>
    <w:rsid w:val="00E177E9"/>
    <w:rsid w:val="00E468A5"/>
    <w:rsid w:val="00E87AA5"/>
    <w:rsid w:val="00EA6382"/>
    <w:rsid w:val="00EB5265"/>
    <w:rsid w:val="00ED1549"/>
    <w:rsid w:val="00EE024C"/>
    <w:rsid w:val="00EF20AA"/>
    <w:rsid w:val="00F36988"/>
    <w:rsid w:val="00F46979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character" w:customStyle="1" w:styleId="tab-details-body1">
    <w:name w:val="tab-details-body1"/>
    <w:basedOn w:val="Domylnaczcionkaakapitu"/>
    <w:rsid w:val="00EA6382"/>
    <w:rPr>
      <w:rFonts w:ascii="Tahoma" w:hAnsi="Tahoma" w:cs="Tahoma" w:hint="default"/>
      <w:vanish w:val="0"/>
      <w:webHidden w:val="0"/>
      <w:sz w:val="14"/>
      <w:szCs w:val="1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CAC2-A23D-489F-9860-4FF5CEEE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6</cp:revision>
  <cp:lastPrinted>2012-08-13T06:21:00Z</cp:lastPrinted>
  <dcterms:created xsi:type="dcterms:W3CDTF">2015-01-26T13:02:00Z</dcterms:created>
  <dcterms:modified xsi:type="dcterms:W3CDTF">2015-02-25T12:04:00Z</dcterms:modified>
</cp:coreProperties>
</file>