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925CCF">
        <w:rPr>
          <w:b/>
          <w:i/>
          <w:szCs w:val="24"/>
        </w:rPr>
        <w:t>Palacz C.O.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rozpocząć </w:t>
      </w:r>
      <w:r w:rsidR="00925CCF">
        <w:rPr>
          <w:rFonts w:ascii="Times New Roman" w:hAnsi="Times New Roman"/>
          <w:b/>
          <w:snapToGrid w:val="0"/>
          <w:color w:val="000000"/>
          <w:sz w:val="24"/>
          <w:szCs w:val="24"/>
        </w:rPr>
        <w:t>się</w:t>
      </w:r>
      <w:r w:rsidR="007E690A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925CC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sierpniu </w:t>
      </w:r>
      <w:r w:rsidR="00EC4138">
        <w:rPr>
          <w:rFonts w:ascii="Times New Roman" w:hAnsi="Times New Roman"/>
          <w:b/>
          <w:snapToGrid w:val="0"/>
          <w:color w:val="000000"/>
          <w:sz w:val="24"/>
          <w:szCs w:val="24"/>
        </w:rPr>
        <w:t>201</w:t>
      </w:r>
      <w:r w:rsidR="00751DF4">
        <w:rPr>
          <w:rFonts w:ascii="Times New Roman" w:hAnsi="Times New Roman"/>
          <w:b/>
          <w:snapToGrid w:val="0"/>
          <w:color w:val="000000"/>
          <w:sz w:val="24"/>
          <w:szCs w:val="24"/>
        </w:rPr>
        <w:t>7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</w:t>
      </w:r>
      <w:r w:rsidR="00CC150B">
        <w:rPr>
          <w:rStyle w:val="FontStyle16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3B3E09" w:rsidRDefault="003B3E09" w:rsidP="003B3E09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</w:t>
      </w:r>
      <w:r>
        <w:rPr>
          <w:rFonts w:ascii="Times New Roman" w:hAnsi="Times New Roman"/>
          <w:sz w:val="24"/>
          <w:szCs w:val="24"/>
        </w:rPr>
        <w:t>stanowić taką ilość, która zapewni rzetelne i odpowiednie przygotowanie do egzaminu zgodnie z Rozporządzeniem Ministra Gospodarki, Pracy i Polityki Społecznej  z dnia 28.04.2003 r</w:t>
      </w:r>
      <w:r w:rsidRPr="00216DA0">
        <w:rPr>
          <w:rFonts w:ascii="Times New Roman" w:hAnsi="Times New Roman"/>
          <w:sz w:val="24"/>
          <w:szCs w:val="24"/>
        </w:rPr>
        <w:t>. w sprawie szczegółowych zasad stwierdzania posiadania kwalifikacji przez osoby zajmujące się eksploatacją urządzeń, instalacji i sieci</w:t>
      </w:r>
      <w:r>
        <w:t xml:space="preserve"> </w:t>
      </w:r>
      <w:r w:rsidRPr="00216DA0">
        <w:rPr>
          <w:rFonts w:ascii="Times New Roman" w:hAnsi="Times New Roman"/>
          <w:sz w:val="24"/>
          <w:szCs w:val="24"/>
        </w:rPr>
        <w:t>(</w:t>
      </w:r>
      <w:r w:rsidRPr="00216DA0">
        <w:rPr>
          <w:rFonts w:ascii="Times New Roman" w:hAnsi="Times New Roman"/>
          <w:vanish/>
          <w:sz w:val="24"/>
          <w:szCs w:val="24"/>
        </w:rPr>
        <w:t>Dz.U. z 2003 r., Nr 129, poz. 1184;</w:t>
      </w:r>
      <w:r w:rsidRPr="00216DA0">
        <w:rPr>
          <w:rFonts w:ascii="Times New Roman" w:hAnsi="Times New Roman"/>
          <w:sz w:val="24"/>
          <w:szCs w:val="24"/>
        </w:rPr>
        <w:t>ostatnia zmiana: Dz.</w:t>
      </w:r>
      <w:r w:rsidRPr="00216DA0">
        <w:t xml:space="preserve"> </w:t>
      </w:r>
      <w:r w:rsidRPr="00216DA0">
        <w:rPr>
          <w:rFonts w:ascii="Times New Roman" w:hAnsi="Times New Roman"/>
          <w:sz w:val="24"/>
          <w:szCs w:val="24"/>
        </w:rPr>
        <w:t xml:space="preserve">U. </w:t>
      </w:r>
      <w:r w:rsidRPr="00216DA0">
        <w:br/>
      </w:r>
      <w:r w:rsidRPr="00216DA0">
        <w:rPr>
          <w:rFonts w:ascii="Times New Roman" w:hAnsi="Times New Roman"/>
          <w:sz w:val="24"/>
          <w:szCs w:val="24"/>
        </w:rPr>
        <w:t>z 2005 r., Nr 141, poz. 1189)</w:t>
      </w:r>
      <w:r>
        <w:rPr>
          <w:rFonts w:ascii="Times New Roman" w:hAnsi="Times New Roman"/>
          <w:sz w:val="24"/>
          <w:szCs w:val="24"/>
        </w:rPr>
        <w:t xml:space="preserve"> z uwzględnieniem zajęć teoretycznych i praktycznych.</w:t>
      </w:r>
    </w:p>
    <w:p w:rsidR="00EB59DD" w:rsidRPr="00EC4138" w:rsidRDefault="00164903" w:rsidP="00EC413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C4138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</w:t>
      </w:r>
    </w:p>
    <w:p w:rsidR="00164903" w:rsidRDefault="0089057F" w:rsidP="00F12D3E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Zagadnienia z zakresu BHP</w:t>
      </w:r>
      <w:r w:rsidR="004E4F8D">
        <w:rPr>
          <w:szCs w:val="24"/>
        </w:rPr>
        <w:t>, ochrona przeciwpożarowa, pierwsza pomoc</w:t>
      </w:r>
    </w:p>
    <w:p w:rsidR="008078BE" w:rsidRDefault="005C6A41" w:rsidP="00F12D3E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Budowa kotłów</w:t>
      </w:r>
    </w:p>
    <w:p w:rsidR="00EC4138" w:rsidRDefault="005C6A41" w:rsidP="00F12D3E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Paleniska kotłowe</w:t>
      </w:r>
    </w:p>
    <w:p w:rsidR="008078BE" w:rsidRDefault="00432863" w:rsidP="00F12D3E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Wymagania dotyczące kotłów opalanych paliwami stałymi, płynnymi i gazowymi</w:t>
      </w:r>
    </w:p>
    <w:p w:rsidR="00EC4138" w:rsidRDefault="00432863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Osprzęt kotłów</w:t>
      </w:r>
    </w:p>
    <w:p w:rsidR="00EC4138" w:rsidRDefault="00432863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Materiałoznawstwo paliwa i przebieg procesu spalania</w:t>
      </w:r>
    </w:p>
    <w:p w:rsidR="0089057F" w:rsidRDefault="00824C92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Zasady eksploatacji kotłów i urządzeń pomocniczych</w:t>
      </w:r>
    </w:p>
    <w:p w:rsidR="00EC4138" w:rsidRDefault="00824C92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Przepisy związane z eksploatacją kotłów</w:t>
      </w:r>
    </w:p>
    <w:p w:rsidR="004E4F8D" w:rsidRDefault="004E4F8D" w:rsidP="004E4F8D">
      <w:pPr>
        <w:pStyle w:val="Tekstpodstawowywcity"/>
        <w:spacing w:line="276" w:lineRule="auto"/>
        <w:ind w:left="720"/>
        <w:rPr>
          <w:szCs w:val="24"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</w:t>
      </w:r>
      <w:r w:rsidR="005B0018">
        <w:rPr>
          <w:i/>
        </w:rPr>
        <w:t xml:space="preserve">szkolenia mógł </w:t>
      </w:r>
      <w:r w:rsidR="004E4F8D">
        <w:rPr>
          <w:i/>
        </w:rPr>
        <w:t xml:space="preserve">przystąpić </w:t>
      </w:r>
      <w:r w:rsidR="004E4F8D" w:rsidRPr="004E4F8D">
        <w:rPr>
          <w:i/>
        </w:rPr>
        <w:t xml:space="preserve">do egzaminu zgodnie z Rozporządzeniem Ministra Gospodarki, Pracy i Polityki Społecznej  z dnia 28.04.2003 r. w sprawie szczegółowych zasad stwierdzania posiadania </w:t>
      </w:r>
      <w:r w:rsidR="004E4F8D" w:rsidRPr="004E4F8D">
        <w:rPr>
          <w:i/>
        </w:rPr>
        <w:lastRenderedPageBreak/>
        <w:t>kwalifikacji przez osoby zajmujące się eksploatacją urządzeń, instalacji i sieci (</w:t>
      </w:r>
      <w:r w:rsidR="004E4F8D" w:rsidRPr="004E4F8D">
        <w:rPr>
          <w:i/>
          <w:vanish/>
        </w:rPr>
        <w:t>Dz.U. z 2003 r., Nr 129, poz. 1184;</w:t>
      </w:r>
      <w:r w:rsidR="004E4F8D" w:rsidRPr="004E4F8D">
        <w:rPr>
          <w:i/>
        </w:rPr>
        <w:t>ostatnia zmiana: Dz. U.</w:t>
      </w:r>
      <w:r w:rsidR="004E4F8D">
        <w:rPr>
          <w:i/>
        </w:rPr>
        <w:t xml:space="preserve"> </w:t>
      </w:r>
      <w:r w:rsidR="004E4F8D" w:rsidRPr="004E4F8D">
        <w:rPr>
          <w:i/>
        </w:rPr>
        <w:t>z 2005 r., Nr 141, poz. 1189)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61219E" w:rsidRPr="007E690A" w:rsidRDefault="00164903" w:rsidP="007E690A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181325">
        <w:rPr>
          <w:rFonts w:ascii="Times New Roman" w:hAnsi="Times New Roman"/>
          <w:sz w:val="24"/>
          <w:szCs w:val="24"/>
        </w:rPr>
        <w:br/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F12D3E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751DF4" w:rsidRPr="004E4F8D" w:rsidRDefault="00751DF4" w:rsidP="004E4F8D">
      <w:pPr>
        <w:pStyle w:val="Akapitzlist"/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1DF4">
        <w:rPr>
          <w:rFonts w:ascii="Times New Roman" w:hAnsi="Times New Roman"/>
          <w:sz w:val="24"/>
          <w:szCs w:val="24"/>
        </w:rPr>
        <w:t xml:space="preserve">- zaświadczenie, </w:t>
      </w:r>
      <w:r w:rsidR="004E4F8D">
        <w:rPr>
          <w:rFonts w:ascii="Times New Roman" w:hAnsi="Times New Roman"/>
          <w:sz w:val="24"/>
          <w:szCs w:val="24"/>
        </w:rPr>
        <w:t xml:space="preserve">ukończenia kursu, po zdanym egzaminie świadectwo kwalifikacyjne </w:t>
      </w:r>
      <w:r w:rsidR="004E4F8D">
        <w:rPr>
          <w:rFonts w:ascii="Times New Roman" w:hAnsi="Times New Roman"/>
          <w:sz w:val="24"/>
          <w:szCs w:val="24"/>
        </w:rPr>
        <w:br/>
        <w:t>grupa II</w:t>
      </w:r>
      <w:r w:rsidRPr="004E4F8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650"/>
    <w:multiLevelType w:val="hybridMultilevel"/>
    <w:tmpl w:val="CCF2E2C6"/>
    <w:lvl w:ilvl="0" w:tplc="6CC8A2E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D73CA6"/>
    <w:multiLevelType w:val="hybridMultilevel"/>
    <w:tmpl w:val="C2108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25B5"/>
    <w:rsid w:val="00097226"/>
    <w:rsid w:val="0014578A"/>
    <w:rsid w:val="00164903"/>
    <w:rsid w:val="00181325"/>
    <w:rsid w:val="00244318"/>
    <w:rsid w:val="003420C2"/>
    <w:rsid w:val="00387423"/>
    <w:rsid w:val="003A5FBC"/>
    <w:rsid w:val="003B3E09"/>
    <w:rsid w:val="00432863"/>
    <w:rsid w:val="00452591"/>
    <w:rsid w:val="00461AA6"/>
    <w:rsid w:val="004746D5"/>
    <w:rsid w:val="004A288B"/>
    <w:rsid w:val="004B3224"/>
    <w:rsid w:val="004C4696"/>
    <w:rsid w:val="004E4F8D"/>
    <w:rsid w:val="005021A1"/>
    <w:rsid w:val="005B0018"/>
    <w:rsid w:val="005C6A41"/>
    <w:rsid w:val="005D035F"/>
    <w:rsid w:val="0061219E"/>
    <w:rsid w:val="006508A4"/>
    <w:rsid w:val="006E68DB"/>
    <w:rsid w:val="007418A3"/>
    <w:rsid w:val="00751DF4"/>
    <w:rsid w:val="007E690A"/>
    <w:rsid w:val="00806527"/>
    <w:rsid w:val="008078BE"/>
    <w:rsid w:val="00824C92"/>
    <w:rsid w:val="008773C1"/>
    <w:rsid w:val="0089057F"/>
    <w:rsid w:val="008A1F04"/>
    <w:rsid w:val="008B2440"/>
    <w:rsid w:val="008E3484"/>
    <w:rsid w:val="00925CCF"/>
    <w:rsid w:val="00A51EA2"/>
    <w:rsid w:val="00AB7C87"/>
    <w:rsid w:val="00B27C90"/>
    <w:rsid w:val="00B8736A"/>
    <w:rsid w:val="00C00520"/>
    <w:rsid w:val="00C56CEE"/>
    <w:rsid w:val="00C65670"/>
    <w:rsid w:val="00CC150B"/>
    <w:rsid w:val="00CD35F8"/>
    <w:rsid w:val="00D07630"/>
    <w:rsid w:val="00E122C9"/>
    <w:rsid w:val="00E177E9"/>
    <w:rsid w:val="00E42AF2"/>
    <w:rsid w:val="00E87AA5"/>
    <w:rsid w:val="00EB59DD"/>
    <w:rsid w:val="00EC4138"/>
    <w:rsid w:val="00EE024C"/>
    <w:rsid w:val="00EF20AA"/>
    <w:rsid w:val="00F12D3E"/>
    <w:rsid w:val="00F17B7D"/>
    <w:rsid w:val="00F82493"/>
    <w:rsid w:val="00FC0FD7"/>
    <w:rsid w:val="00FC68D9"/>
    <w:rsid w:val="00FC7A08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2012-08-09T10:44:00Z</cp:lastPrinted>
  <dcterms:created xsi:type="dcterms:W3CDTF">2017-08-02T09:20:00Z</dcterms:created>
  <dcterms:modified xsi:type="dcterms:W3CDTF">2017-08-02T09:20:00Z</dcterms:modified>
</cp:coreProperties>
</file>